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1C" w:rsidRPr="00E842D7"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w:t>
      </w:r>
      <w:r w:rsidRPr="00E842D7">
        <w:rPr>
          <w:rFonts w:ascii="Times New Roman" w:hAnsi="Times New Roman" w:cs="Times New Roman"/>
          <w:b/>
          <w:sz w:val="32"/>
          <w:szCs w:val="28"/>
        </w:rPr>
        <w:t>Игровое занятие «Копим и сберегаем»</w:t>
      </w:r>
    </w:p>
    <w:p w:rsidR="0053731C" w:rsidRDefault="0053731C" w:rsidP="0053731C">
      <w:pPr>
        <w:ind w:left="360"/>
        <w:rPr>
          <w:rFonts w:ascii="Times New Roman" w:hAnsi="Times New Roman" w:cs="Times New Roman"/>
          <w:sz w:val="28"/>
          <w:szCs w:val="28"/>
        </w:rPr>
      </w:pP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Цель:  Формировать понятие того, зачем надо копить и сберегать</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деньги.</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Задачи: Стимулировать познавательный интерес детей к значению</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слов копить, сберегать, откладывать, копилка, экономить.</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пособствовать пониманию, что сбережения – это полезная</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привычка и способ реализации желаний, особенно </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дорогостоящих.</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Материал: фотографии с изображением разнообразных копилок, одна копилка настоящая. Листы бумаги белые и цветные, карандаши, ножницы.</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Ход:</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Ведущий: - посмотрите на изображения этих забавных свинок. Как вы думаете – это просто игрушки или у них есть практическое предназначение? Что бы ответить на этот вопрос, рассмотрим  керамическую свинку прямо сейчас. Обратите внимание, от обычной игрушки ее отличает прорезь. Как вы считаете, это бракованная игрушка, или эту прорезь сделали специально?</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Правильно, это не просто игрушка, это копилка. Копилка у всех народов считается очень хорошим и полезным подарком. Но пустую копилку дарить не принято, надо опустить туда хотя бы одну монету в прорезь. Новый хозяин копилки кладет туда еще монетку (ведущий опускает в копилку монетку), потом еще и еще одну…</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Когда </w:t>
      </w:r>
      <w:proofErr w:type="gramStart"/>
      <w:r>
        <w:rPr>
          <w:rFonts w:ascii="Times New Roman" w:hAnsi="Times New Roman" w:cs="Times New Roman"/>
          <w:sz w:val="28"/>
          <w:szCs w:val="28"/>
        </w:rPr>
        <w:t>наберешься</w:t>
      </w:r>
      <w:proofErr w:type="gramEnd"/>
      <w:r>
        <w:rPr>
          <w:rFonts w:ascii="Times New Roman" w:hAnsi="Times New Roman" w:cs="Times New Roman"/>
          <w:sz w:val="28"/>
          <w:szCs w:val="28"/>
        </w:rPr>
        <w:t xml:space="preserve"> терпения и продолжишь опускать монету за монетой в прорезь копилки, заветная покупка станет ближе. Некоторые называют  содержимое копилки богатством, ведь это деньги которые удалось не истратить, а сберечь (накопить).</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Представьте, что вам подарили такую копилку, а  вы договорились с вашими родителями, бабушкой, дедушкой, что они будут вам помогать копить. Легко ли не соблазниться и  не вынуть из копилки деньги, </w:t>
      </w:r>
      <w:r>
        <w:rPr>
          <w:rFonts w:ascii="Times New Roman" w:hAnsi="Times New Roman" w:cs="Times New Roman"/>
          <w:sz w:val="28"/>
          <w:szCs w:val="28"/>
        </w:rPr>
        <w:lastRenderedPageBreak/>
        <w:t xml:space="preserve">например на </w:t>
      </w:r>
      <w:proofErr w:type="gramStart"/>
      <w:r>
        <w:rPr>
          <w:rFonts w:ascii="Times New Roman" w:hAnsi="Times New Roman" w:cs="Times New Roman"/>
          <w:sz w:val="28"/>
          <w:szCs w:val="28"/>
        </w:rPr>
        <w:t>мороженое</w:t>
      </w:r>
      <w:proofErr w:type="gramEnd"/>
      <w:r>
        <w:rPr>
          <w:rFonts w:ascii="Times New Roman" w:hAnsi="Times New Roman" w:cs="Times New Roman"/>
          <w:sz w:val="28"/>
          <w:szCs w:val="28"/>
        </w:rPr>
        <w:t xml:space="preserve">  или шоколадку? Потребуется ли от вас сила воли?</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Прямо сейчас возьмите листочки бумаги и цветные карандаши и нарисуйте игрушку или другой товар, который вы мечтали приобрести на деньги из копилки.</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Ведущий (</w:t>
      </w:r>
      <w:r w:rsidRPr="00E842D7">
        <w:rPr>
          <w:rFonts w:ascii="Times New Roman" w:hAnsi="Times New Roman" w:cs="Times New Roman"/>
          <w:i/>
          <w:sz w:val="28"/>
          <w:szCs w:val="28"/>
        </w:rPr>
        <w:t>подходит к каждому, смотрит на рисунок и спрашивает</w:t>
      </w:r>
      <w:r>
        <w:rPr>
          <w:rFonts w:ascii="Times New Roman" w:hAnsi="Times New Roman" w:cs="Times New Roman"/>
          <w:sz w:val="28"/>
          <w:szCs w:val="28"/>
        </w:rPr>
        <w:t>).</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 Как ты считаешь, много времени тебе придется копить, чтобы исполнить свое желание? </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Если терпения хватит </w:t>
      </w:r>
      <w:proofErr w:type="gramStart"/>
      <w:r>
        <w:rPr>
          <w:rFonts w:ascii="Times New Roman" w:hAnsi="Times New Roman" w:cs="Times New Roman"/>
          <w:sz w:val="28"/>
          <w:szCs w:val="28"/>
        </w:rPr>
        <w:t>не надолго</w:t>
      </w:r>
      <w:proofErr w:type="gramEnd"/>
      <w:r>
        <w:rPr>
          <w:rFonts w:ascii="Times New Roman" w:hAnsi="Times New Roman" w:cs="Times New Roman"/>
          <w:sz w:val="28"/>
          <w:szCs w:val="28"/>
        </w:rPr>
        <w:t>, только на неделю, то дорогую вещь не купишь, а если подождешь месяц – два, то можно накопить больше и осуществить свою мечту. Главное, понимать, если родители  не могут в данный момент исполнить ваше желание, то можно потерпеть и попробовать накопить самому. Сейчас проверим, кто из вас самый бережливый. (</w:t>
      </w:r>
      <w:r w:rsidRPr="00E1008C">
        <w:rPr>
          <w:rFonts w:ascii="Times New Roman" w:hAnsi="Times New Roman" w:cs="Times New Roman"/>
          <w:i/>
          <w:sz w:val="28"/>
          <w:szCs w:val="28"/>
        </w:rPr>
        <w:t>Раздает каждому по листу цветной бумаги и просит вырезать как можно больше квадратов и кругов</w:t>
      </w:r>
      <w:r>
        <w:rPr>
          <w:rFonts w:ascii="Times New Roman" w:hAnsi="Times New Roman" w:cs="Times New Roman"/>
          <w:sz w:val="28"/>
          <w:szCs w:val="28"/>
        </w:rPr>
        <w:t xml:space="preserve">). А теперь посчитайте, у </w:t>
      </w:r>
      <w:proofErr w:type="gramStart"/>
      <w:r>
        <w:rPr>
          <w:rFonts w:ascii="Times New Roman" w:hAnsi="Times New Roman" w:cs="Times New Roman"/>
          <w:sz w:val="28"/>
          <w:szCs w:val="28"/>
        </w:rPr>
        <w:t>кого</w:t>
      </w:r>
      <w:proofErr w:type="gramEnd"/>
      <w:r>
        <w:rPr>
          <w:rFonts w:ascii="Times New Roman" w:hAnsi="Times New Roman" w:cs="Times New Roman"/>
          <w:sz w:val="28"/>
          <w:szCs w:val="28"/>
        </w:rPr>
        <w:t xml:space="preserve"> сколько квадратов и кругов получилось. У кого больше всего, тот и самый бережливый, зря лист не испортил, все в дело пошло.</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 xml:space="preserve">Если вы не будете бережливыми, будете ломать игрушки, портить новые вещи, то вместо того чтобы класть деньги в копилку, родителям придется покупать новые вещи. </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В этом случае накопить будет очень трудно. Только своим правильным поведением и бережливостью каждый может приблизить осуществление своей мечты.</w:t>
      </w:r>
    </w:p>
    <w:p w:rsidR="0053731C" w:rsidRDefault="0053731C" w:rsidP="0053731C">
      <w:pPr>
        <w:ind w:left="360"/>
        <w:rPr>
          <w:rFonts w:ascii="Times New Roman" w:hAnsi="Times New Roman" w:cs="Times New Roman"/>
          <w:sz w:val="28"/>
          <w:szCs w:val="28"/>
        </w:rPr>
      </w:pPr>
      <w:r>
        <w:rPr>
          <w:rFonts w:ascii="Times New Roman" w:hAnsi="Times New Roman" w:cs="Times New Roman"/>
          <w:sz w:val="28"/>
          <w:szCs w:val="28"/>
        </w:rPr>
        <w:t>Копилка будет хорошей помощницей в этом.</w:t>
      </w:r>
    </w:p>
    <w:p w:rsidR="00DB604C" w:rsidRDefault="00DB604C">
      <w:bookmarkStart w:id="0" w:name="_GoBack"/>
      <w:bookmarkEnd w:id="0"/>
    </w:p>
    <w:sectPr w:rsidR="00DB6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1C"/>
    <w:rsid w:val="0053731C"/>
    <w:rsid w:val="00DB6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2020-02-26T10:12:00Z</dcterms:created>
  <dcterms:modified xsi:type="dcterms:W3CDTF">2020-02-26T10:12:00Z</dcterms:modified>
</cp:coreProperties>
</file>